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1E" w:rsidRPr="001C561E" w:rsidRDefault="001C561E" w:rsidP="001C561E">
      <w:pPr>
        <w:shd w:val="clear" w:color="auto" w:fill="FFFFFF"/>
        <w:spacing w:before="120" w:after="240" w:line="240" w:lineRule="auto"/>
        <w:outlineLvl w:val="0"/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</w:pPr>
      <w:r w:rsidRPr="001C561E">
        <w:rPr>
          <w:rFonts w:ascii="Helvetica" w:eastAsia="Times New Roman" w:hAnsi="Helvetica" w:cs="Helvetica"/>
          <w:color w:val="FF0000"/>
          <w:kern w:val="36"/>
          <w:sz w:val="43"/>
          <w:szCs w:val="43"/>
          <w:lang w:eastAsia="ru-RU"/>
        </w:rPr>
        <w:t xml:space="preserve">Как с пользой пережить карантин с ребенком </w:t>
      </w:r>
    </w:p>
    <w:p w:rsidR="001C561E" w:rsidRPr="001C561E" w:rsidRDefault="001C561E" w:rsidP="001C561E">
      <w:pPr>
        <w:shd w:val="clear" w:color="auto" w:fill="FFFFFF"/>
        <w:spacing w:before="120" w:after="240" w:line="240" w:lineRule="auto"/>
        <w:outlineLvl w:val="0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Для вас, родители!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С 23 марта 2020 года во всех российских школах объявили вынужденные каникулы из-за эпидемии </w:t>
      </w:r>
      <w:proofErr w:type="spell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коронавируса</w:t>
      </w:r>
      <w:proofErr w:type="spell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. При этом Министерство образования заверило, что школьники не будут отрываться от учебного процесса: учеба будет дистанционной, т.е. учителя через средства связи: </w:t>
      </w:r>
      <w:proofErr w:type="spell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соцсети</w:t>
      </w:r>
      <w:proofErr w:type="spell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, е-</w:t>
      </w:r>
      <w:proofErr w:type="spell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майл</w:t>
      </w:r>
      <w:proofErr w:type="spell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, телефон и др., будут давать задания и сроки выполнения, а ученики будут их выполнять.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noProof/>
          <w:color w:val="336699"/>
          <w:sz w:val="24"/>
          <w:szCs w:val="24"/>
          <w:lang w:eastAsia="ru-RU"/>
        </w:rPr>
        <w:drawing>
          <wp:inline distT="0" distB="0" distL="0" distR="0" wp14:anchorId="59A16BB2" wp14:editId="20AD5FF6">
            <wp:extent cx="4150360" cy="2751455"/>
            <wp:effectExtent l="0" t="0" r="2540" b="0"/>
            <wp:docPr id="1" name="Рисунок 1" descr="Как с пользой пережить карантин с ребенк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 пользой пережить карантин с ребен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Однако родители в </w:t>
      </w:r>
      <w:proofErr w:type="spell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соцсетях</w:t>
      </w:r>
      <w:proofErr w:type="spell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</w:t>
      </w:r>
      <w:proofErr w:type="gram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высказывали свое непонимание</w:t>
      </w:r>
      <w:proofErr w:type="gram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и обеспокоенность этой ситуацией. С одной стороны, можно понять их чувства: ведь при личном общении учителя с учениками происходит диалог, дети могут в открытом режиме узнавать новую информацию и задавать интересующие вопросы.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Также не следует забывать о том, что слуховая память — одна из когнитивных особенностей человека мыслить и «улавливать» информацию, а при удаленном обучении дети лишены этой возможности. Однако специалисты в области психологии спешат заверить родителей в том, что из ситуации с карантином можно извлечь пользу.</w:t>
      </w:r>
    </w:p>
    <w:p w:rsidR="001C561E" w:rsidRPr="001C561E" w:rsidRDefault="001C561E" w:rsidP="001C561E">
      <w:pPr>
        <w:shd w:val="clear" w:color="auto" w:fill="FFFFFF"/>
        <w:spacing w:before="240" w:after="96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1"/>
          <w:szCs w:val="31"/>
          <w:lang w:eastAsia="ru-RU"/>
        </w:rPr>
      </w:pPr>
      <w:r w:rsidRPr="001C561E">
        <w:rPr>
          <w:rFonts w:ascii="Helvetica" w:eastAsia="Times New Roman" w:hAnsi="Helvetica" w:cs="Helvetica"/>
          <w:b/>
          <w:bCs/>
          <w:color w:val="FF0000"/>
          <w:sz w:val="31"/>
          <w:szCs w:val="31"/>
          <w:lang w:eastAsia="ru-RU"/>
        </w:rPr>
        <w:t>Ваше настроение и тревога передается детям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Карантин — это вынужденные меры для профилактики заболевания. Кроме того, даже родители в своем детстве как минимум раз в жизни, но сталкивались с таким явлением как «карантин» и поэтому психологи советуют не нужно слишком переживать по этому вопросу. Тут самое главное — </w:t>
      </w:r>
      <w:hyperlink r:id="rId9" w:history="1">
        <w:r w:rsidRPr="001C561E">
          <w:rPr>
            <w:rFonts w:ascii="Helvetica" w:eastAsia="Times New Roman" w:hAnsi="Helvetica" w:cs="Helvetica"/>
            <w:color w:val="336699"/>
            <w:sz w:val="24"/>
            <w:szCs w:val="24"/>
            <w:u w:val="single"/>
            <w:lang w:eastAsia="ru-RU"/>
          </w:rPr>
          <w:t>объяснить ребенку, что такое «карантин», рассказать о новом заболевании «</w:t>
        </w:r>
        <w:proofErr w:type="spellStart"/>
        <w:r w:rsidRPr="001C561E">
          <w:rPr>
            <w:rFonts w:ascii="Helvetica" w:eastAsia="Times New Roman" w:hAnsi="Helvetica" w:cs="Helvetica"/>
            <w:color w:val="336699"/>
            <w:sz w:val="24"/>
            <w:szCs w:val="24"/>
            <w:u w:val="single"/>
            <w:lang w:eastAsia="ru-RU"/>
          </w:rPr>
          <w:t>коронавирус</w:t>
        </w:r>
        <w:proofErr w:type="spellEnd"/>
        <w:r w:rsidRPr="001C561E">
          <w:rPr>
            <w:rFonts w:ascii="Helvetica" w:eastAsia="Times New Roman" w:hAnsi="Helvetica" w:cs="Helvetica"/>
            <w:color w:val="336699"/>
            <w:sz w:val="24"/>
            <w:szCs w:val="24"/>
            <w:u w:val="single"/>
            <w:lang w:eastAsia="ru-RU"/>
          </w:rPr>
          <w:t>»</w:t>
        </w:r>
      </w:hyperlink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, сообщить, что самоизоляция — эта вынужденная мера для того, чтобы он и другие люди не заболели.</w:t>
      </w:r>
    </w:p>
    <w:p w:rsidR="001C561E" w:rsidRPr="001C561E" w:rsidRDefault="001C561E" w:rsidP="001C561E">
      <w:pPr>
        <w:shd w:val="clear" w:color="auto" w:fill="F2F5F9"/>
        <w:spacing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lastRenderedPageBreak/>
        <w:t xml:space="preserve">Как известно, дети </w:t>
      </w:r>
      <w:proofErr w:type="gram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видят настроение взрослых и если они</w:t>
      </w:r>
      <w:proofErr w:type="gram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будут говорить чадам о том, что все «хорошо», а на самом деле — паниковать, обман будет быстро раскрыт.</w:t>
      </w:r>
    </w:p>
    <w:p w:rsidR="001C561E" w:rsidRPr="001C561E" w:rsidRDefault="001C561E" w:rsidP="001C561E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Нужно просто объяснить, что это не навсегда. Что это просто временный период в жизни, который пройдет. И жизнь вернется в прежнее русло. Все это нужно спокойно донести до ребенка.</w:t>
      </w:r>
    </w:p>
    <w:p w:rsidR="001C561E" w:rsidRPr="001C561E" w:rsidRDefault="001C561E" w:rsidP="001C561E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Особенно внимательными нужно быть с детьми с тревожным типом характера.</w:t>
      </w:r>
    </w:p>
    <w:p w:rsidR="001C561E" w:rsidRPr="001C561E" w:rsidRDefault="001C561E" w:rsidP="001C561E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Ребенок </w:t>
      </w:r>
      <w:proofErr w:type="gram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видит насколько все взрослые обеспокоены</w:t>
      </w:r>
      <w:proofErr w:type="gram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из-за вируса: об этом говорят дома, в новостях. И дети с тревожным типом характера могут слишком близко воспринять тревожащие новости и целесообразно ограничить поток информации. Чтобы этого не произошло, нужно спокойно, без преувеличения и излишней негативной окраски (и тем более, не запугивая!) объяснить понятным для ребенка языком информацию о вирусе и четкие инструкции поведения, чтобы не заболеть. Так ребенок будет осведомлен и станет выполнять четкие инструкции. И это будет гарантом спокойствия детей и их родителей.</w:t>
      </w:r>
    </w:p>
    <w:p w:rsidR="001C561E" w:rsidRPr="001C561E" w:rsidRDefault="001C561E" w:rsidP="001C56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</w:pPr>
      <w:hyperlink r:id="rId10" w:tgtFrame="_self" w:history="1"/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noProof/>
          <w:color w:val="336699"/>
          <w:sz w:val="24"/>
          <w:szCs w:val="24"/>
          <w:lang w:eastAsia="ru-RU"/>
        </w:rPr>
        <w:drawing>
          <wp:inline distT="0" distB="0" distL="0" distR="0" wp14:anchorId="3647211B" wp14:editId="61CDE040">
            <wp:extent cx="5231765" cy="3673475"/>
            <wp:effectExtent l="0" t="0" r="6985" b="3175"/>
            <wp:docPr id="2" name="Рисунок 2" descr="Дошкольник за учебникам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школьник за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1E" w:rsidRPr="001C561E" w:rsidRDefault="001C561E" w:rsidP="001C561E">
      <w:pPr>
        <w:shd w:val="clear" w:color="auto" w:fill="FFFFFF"/>
        <w:spacing w:before="240" w:after="96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1"/>
          <w:szCs w:val="31"/>
          <w:lang w:eastAsia="ru-RU"/>
        </w:rPr>
      </w:pPr>
      <w:r w:rsidRPr="001C561E">
        <w:rPr>
          <w:rFonts w:ascii="Helvetica" w:eastAsia="Times New Roman" w:hAnsi="Helvetica" w:cs="Helvetica"/>
          <w:b/>
          <w:bCs/>
          <w:color w:val="FF0000"/>
          <w:sz w:val="31"/>
          <w:szCs w:val="31"/>
          <w:lang w:eastAsia="ru-RU"/>
        </w:rPr>
        <w:t>Как лучше организовать учебный процесс дома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Чтобы школьнику было легче привыкнуть к дистанционному обучению психологи рекомендуют придерживаться нескольких правил:</w:t>
      </w:r>
    </w:p>
    <w:p w:rsidR="001C561E" w:rsidRPr="001C561E" w:rsidRDefault="001C561E" w:rsidP="001C561E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Время занятий на дому стоит приблизить к школьному графику.</w:t>
      </w:r>
    </w:p>
    <w:p w:rsidR="001C561E" w:rsidRPr="001C561E" w:rsidRDefault="001C561E" w:rsidP="001C561E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Расписание уроков также стоит приблизить к </w:t>
      </w:r>
      <w:proofErr w:type="gram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привычному</w:t>
      </w:r>
      <w:proofErr w:type="gram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школьному графику.</w:t>
      </w:r>
    </w:p>
    <w:p w:rsidR="001C561E" w:rsidRPr="001C561E" w:rsidRDefault="001C561E" w:rsidP="001C561E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И не забывать об обязательном отдыхе во время учебы — перерывах.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lastRenderedPageBreak/>
        <w:t>Так как такая форма обучения новая для ребенка и рядом нет преподавателя, который бы объяснил новую информацию, то лучше взрослым уделять внимание учебе своего чада и узнавать, понял ли он материал и, в случае потребности, помочь.</w:t>
      </w:r>
    </w:p>
    <w:p w:rsidR="001C561E" w:rsidRPr="001C561E" w:rsidRDefault="001C561E" w:rsidP="001C561E">
      <w:pPr>
        <w:shd w:val="clear" w:color="auto" w:fill="FBE9E7"/>
        <w:spacing w:line="360" w:lineRule="atLeast"/>
        <w:rPr>
          <w:rFonts w:ascii="Helvetica" w:eastAsia="Times New Roman" w:hAnsi="Helvetica" w:cs="Helvetica"/>
          <w:color w:val="BF360C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BF360C"/>
          <w:sz w:val="24"/>
          <w:szCs w:val="24"/>
          <w:lang w:eastAsia="ru-RU"/>
        </w:rPr>
        <w:t>Необходимо не забывать о том, что если для нас, взрослых, этот материал понятен, то детям это в «новинку» и может быть сложно. Поэтому не забывайте поддерживать своих детей и помогать убирать «пробелы» в знаниях.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Еще одна рекомендация — не ограничивать тотально детям времяпровождения за гаджетами. Если для удаленного обучения компьютер — это необходимость, то онлайн-игры и </w:t>
      </w:r>
      <w:proofErr w:type="spell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соцсети</w:t>
      </w:r>
      <w:proofErr w:type="spell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это тоже способ узнать мир интернета, но в разумных пределах.</w:t>
      </w:r>
    </w:p>
    <w:p w:rsidR="001C561E" w:rsidRPr="001C561E" w:rsidRDefault="001C561E" w:rsidP="001C561E">
      <w:pPr>
        <w:shd w:val="clear" w:color="auto" w:fill="FFFFFF"/>
        <w:spacing w:before="240" w:after="96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1"/>
          <w:szCs w:val="31"/>
          <w:lang w:eastAsia="ru-RU"/>
        </w:rPr>
      </w:pPr>
      <w:r w:rsidRPr="001C561E">
        <w:rPr>
          <w:rFonts w:ascii="Helvetica" w:eastAsia="Times New Roman" w:hAnsi="Helvetica" w:cs="Helvetica"/>
          <w:b/>
          <w:bCs/>
          <w:color w:val="FF0000"/>
          <w:sz w:val="31"/>
          <w:szCs w:val="31"/>
          <w:lang w:eastAsia="ru-RU"/>
        </w:rPr>
        <w:t>Чем эффективно занять ребенка</w:t>
      </w:r>
      <w:bookmarkStart w:id="0" w:name="_GoBack"/>
      <w:bookmarkEnd w:id="0"/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Еще такое постоянное отвлечение «от игр к учебе и наоборот» будет способствовать развитию так называемого «клипового мышления»— особенность человека воспринимать мир через короткие яркие образы и послания теленовостей или видеоклипов (или через переключения «окон» в интернете с учебы на онлайн-игры, например).</w:t>
      </w:r>
    </w:p>
    <w:p w:rsidR="001C561E" w:rsidRPr="001C561E" w:rsidRDefault="001C561E" w:rsidP="001C561E">
      <w:pPr>
        <w:shd w:val="clear" w:color="auto" w:fill="FFFFFF"/>
        <w:spacing w:after="168" w:line="360" w:lineRule="atLeast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noProof/>
          <w:color w:val="336699"/>
          <w:sz w:val="24"/>
          <w:szCs w:val="24"/>
          <w:lang w:eastAsia="ru-RU"/>
        </w:rPr>
        <w:drawing>
          <wp:inline distT="0" distB="0" distL="0" distR="0" wp14:anchorId="3220D01E" wp14:editId="2FDCD2B6">
            <wp:extent cx="5931535" cy="4237990"/>
            <wp:effectExtent l="0" t="0" r="0" b="0"/>
            <wp:docPr id="3" name="Рисунок 3" descr="Отец играет с детьм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ец играет с деть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Одна из главных особенностей «клипового мышления»— неусидчивость. Например, после прочтения им двух-трёх страниц текста внимание ребенка </w:t>
      </w: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lastRenderedPageBreak/>
        <w:t>рассеивается и появляется желание найти себе другое занятие. И чтобы бороться с такими «издержками» специалисты советуют читать произведения классиков.</w:t>
      </w:r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Но и от дополнительных занятий также не следует отказываться: рисование, аппликация, лепка, конструирование — все это будет способствовать развитию творческих способностей. Также для разгрузки можно использовать игры.</w:t>
      </w:r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Есть игры, которые будут не просто развлекать ребенка, но и развивать дополнительные полезные функции — например, мелкую моторику, внимание. Это и плетение бисером, и мозаика, и конструирование из кубиков </w:t>
      </w:r>
      <w:proofErr w:type="spell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лего</w:t>
      </w:r>
      <w:proofErr w:type="spellEnd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 Еще в магазинах много тематических игр для развития внимания и памяти.</w:t>
      </w:r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proofErr w:type="gramStart"/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А для того чтобы отдохнуть самим, психологи рекомендуют включить детям познавательный фильм и создать на из базе дневник личных открытий.</w:t>
      </w:r>
      <w:proofErr w:type="gramEnd"/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Также занять ребенка можно чтением книг и созданием к ним иллюстраций — это разовьет кругозор и творческий потенциал ребенка.</w:t>
      </w:r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after="0"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Не стоит забывать и о двигательной активности во время карантина. Утренняя физкультура должна быть обязательным ритуалом, как и зарядка во время перерыва. Также будет не лишним организовать игры на развитие координации.</w:t>
      </w:r>
    </w:p>
    <w:p w:rsidR="001C561E" w:rsidRPr="001C561E" w:rsidRDefault="001C561E" w:rsidP="001C561E">
      <w:pPr>
        <w:numPr>
          <w:ilvl w:val="0"/>
          <w:numId w:val="4"/>
        </w:numPr>
        <w:shd w:val="clear" w:color="auto" w:fill="FFFFFF"/>
        <w:spacing w:line="360" w:lineRule="atLeast"/>
        <w:ind w:left="24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  <w:r w:rsidRPr="001C561E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Здоровая еда станем хорошим дополнением к спорту, но питание не должно быть избыточным и чрезмерно калорийным</w:t>
      </w:r>
    </w:p>
    <w:p w:rsidR="00163BED" w:rsidRDefault="00163BED"/>
    <w:sectPr w:rsidR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52"/>
    <w:multiLevelType w:val="multilevel"/>
    <w:tmpl w:val="59A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1933"/>
    <w:multiLevelType w:val="multilevel"/>
    <w:tmpl w:val="E3C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D7EF8"/>
    <w:multiLevelType w:val="multilevel"/>
    <w:tmpl w:val="64D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C4512"/>
    <w:multiLevelType w:val="multilevel"/>
    <w:tmpl w:val="1E8C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E"/>
    <w:rsid w:val="00163BED"/>
    <w:rsid w:val="001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1793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6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ha.ru/wp-content/uploads/2016/11/papa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inha.ru/wp-content/uploads/2015/09/dysleksi_COLOURBOX5_421630b.jp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ha.ru/wp-content/uploads/2016/11/dochkolnik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ha.ru/article/detskaya-psixolog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ha.ru/article/kak-govorit-s-rebenkom-ob-epidemii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B3EF-15EC-4A84-839E-0415E055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Makey</dc:creator>
  <cp:lastModifiedBy>Makey</cp:lastModifiedBy>
  <cp:revision>1</cp:revision>
  <dcterms:created xsi:type="dcterms:W3CDTF">2020-04-06T10:24:00Z</dcterms:created>
  <dcterms:modified xsi:type="dcterms:W3CDTF">2020-04-06T10:30:00Z</dcterms:modified>
</cp:coreProperties>
</file>